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11786" w14:textId="58B51431" w:rsidR="00E07507" w:rsidRPr="00E07507" w:rsidRDefault="00E8792C" w:rsidP="00E07507">
      <w:pPr>
        <w:pStyle w:val="berschrift1"/>
        <w:rPr>
          <w:rFonts w:ascii="Calibri" w:hAnsi="Calibri" w:cs="Calibri"/>
        </w:rPr>
      </w:pPr>
      <w:r w:rsidRPr="00B329BD">
        <w:rPr>
          <w:rFonts w:ascii="Calibri" w:eastAsia="SimSun" w:hAnsi="Calibri" w:cs="Calibri"/>
          <w:noProof/>
          <w:sz w:val="22"/>
          <w:szCs w:val="22"/>
        </w:rPr>
        <w:drawing>
          <wp:anchor distT="0" distB="0" distL="114300" distR="114300" simplePos="0" relativeHeight="251658752" behindDoc="1" locked="0" layoutInCell="1" allowOverlap="1" wp14:anchorId="26B95C31" wp14:editId="324DD882">
            <wp:simplePos x="0" y="0"/>
            <wp:positionH relativeFrom="page">
              <wp:align>right</wp:align>
            </wp:positionH>
            <wp:positionV relativeFrom="page">
              <wp:align>bottom</wp:align>
            </wp:positionV>
            <wp:extent cx="7553325" cy="10683893"/>
            <wp:effectExtent l="0" t="0" r="0" b="3175"/>
            <wp:wrapNone/>
            <wp:docPr id="142520100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E07507">
        <w:rPr>
          <w:rFonts w:ascii="Calibri" w:hAnsi="Calibri" w:cs="Calibri"/>
          <w:noProof/>
        </w:rPr>
        <mc:AlternateContent>
          <mc:Choice Requires="wps">
            <w:drawing>
              <wp:anchor distT="0" distB="0" distL="114300" distR="114300" simplePos="0" relativeHeight="251657728" behindDoc="0" locked="0" layoutInCell="1" allowOverlap="1" wp14:anchorId="1D111CD3" wp14:editId="06422B62">
                <wp:simplePos x="0" y="0"/>
                <wp:positionH relativeFrom="column">
                  <wp:posOffset>-84455</wp:posOffset>
                </wp:positionH>
                <wp:positionV relativeFrom="paragraph">
                  <wp:posOffset>-434975</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28D4C82" w14:textId="3B02B097"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8B5731">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0</w:t>
                            </w:r>
                            <w:r w:rsidR="00297058">
                              <w:rPr>
                                <w:rFonts w:ascii="Calibri" w:hAnsi="Calibri" w:cs="Calibri"/>
                                <w:color w:val="595959" w:themeColor="text1" w:themeTint="A6"/>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11CD3" id="_x0000_t202" coordsize="21600,21600" o:spt="202" path="m,l,21600r21600,l21600,xe">
                <v:stroke joinstyle="miter"/>
                <v:path gradientshapeok="t" o:connecttype="rect"/>
              </v:shapetype>
              <v:shape id="Textfeld 8" o:spid="_x0000_s1026" type="#_x0000_t202" style="position:absolute;margin-left:-6.65pt;margin-top:-34.25pt;width:25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" filled="f" stroked="f" strokeweight=".5pt">
                <v:textbox>
                  <w:txbxContent>
                    <w:p w14:paraId="628D4C82" w14:textId="3B02B097"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8B5731">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0</w:t>
                      </w:r>
                      <w:r w:rsidR="00297058">
                        <w:rPr>
                          <w:rFonts w:ascii="Calibri" w:hAnsi="Calibri" w:cs="Calibri"/>
                          <w:color w:val="595959" w:themeColor="text1" w:themeTint="A6"/>
                          <w:sz w:val="18"/>
                          <w:szCs w:val="18"/>
                        </w:rPr>
                        <w:t>3</w:t>
                      </w:r>
                    </w:p>
                  </w:txbxContent>
                </v:textbox>
              </v:shape>
            </w:pict>
          </mc:Fallback>
        </mc:AlternateContent>
      </w:r>
      <w:r w:rsidR="002179B0">
        <w:rPr>
          <w:rFonts w:ascii="Calibri" w:hAnsi="Calibri" w:cs="Calibri"/>
        </w:rPr>
        <w:t>Umgang mit digitalen Ausgängen</w:t>
      </w:r>
    </w:p>
    <w:p w14:paraId="0C17C829" w14:textId="188A5EF1" w:rsidR="00E07507" w:rsidRPr="002179B0" w:rsidRDefault="00E07507" w:rsidP="002179B0">
      <w:pPr>
        <w:pStyle w:val="StandardWeb"/>
        <w:tabs>
          <w:tab w:val="left" w:pos="3840"/>
        </w:tabs>
        <w:spacing w:before="0" w:beforeAutospacing="0" w:after="0" w:afterAutospacing="0" w:line="276" w:lineRule="auto"/>
        <w:rPr>
          <w:rFonts w:ascii="Calibri" w:hAnsi="Calibri" w:cs="Calibri"/>
          <w:sz w:val="22"/>
          <w:szCs w:val="22"/>
        </w:rPr>
      </w:pPr>
    </w:p>
    <w:p w14:paraId="5BB097EF" w14:textId="0F68F2FC" w:rsidR="002179B0" w:rsidRPr="002179B0" w:rsidRDefault="00FF0889" w:rsidP="002179B0">
      <w:pPr>
        <w:pStyle w:val="StandardWeb"/>
        <w:tabs>
          <w:tab w:val="left" w:pos="3840"/>
        </w:tabs>
        <w:spacing w:before="0" w:beforeAutospacing="0" w:after="0" w:afterAutospacing="0" w:line="276" w:lineRule="auto"/>
        <w:rPr>
          <w:rFonts w:ascii="Calibri" w:eastAsia="SimSun" w:hAnsi="Calibri" w:cs="Calibri"/>
          <w:sz w:val="22"/>
          <w:szCs w:val="22"/>
        </w:rPr>
      </w:pPr>
      <w:r>
        <w:rPr>
          <w:rFonts w:ascii="Calibri" w:hAnsi="Calibri" w:cs="Calibri"/>
          <w:noProof/>
          <w:sz w:val="20"/>
          <w:szCs w:val="20"/>
          <w14:ligatures w14:val="standardContextual"/>
        </w:rPr>
        <w:drawing>
          <wp:anchor distT="0" distB="0" distL="114300" distR="114300" simplePos="0" relativeHeight="251660800" behindDoc="0" locked="0" layoutInCell="1" allowOverlap="1" wp14:anchorId="3726F658" wp14:editId="34A9C28B">
            <wp:simplePos x="0" y="0"/>
            <wp:positionH relativeFrom="margin">
              <wp:align>right</wp:align>
            </wp:positionH>
            <wp:positionV relativeFrom="paragraph">
              <wp:posOffset>15875</wp:posOffset>
            </wp:positionV>
            <wp:extent cx="3060000" cy="3654434"/>
            <wp:effectExtent l="19050" t="19050" r="26670" b="22225"/>
            <wp:wrapSquare wrapText="bothSides"/>
            <wp:docPr id="15682247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10415" t="9029" r="57993" b="24192"/>
                    <a:stretch/>
                  </pic:blipFill>
                  <pic:spPr bwMode="auto">
                    <a:xfrm>
                      <a:off x="0" y="0"/>
                      <a:ext cx="3060000" cy="3654434"/>
                    </a:xfrm>
                    <a:prstGeom prst="rect">
                      <a:avLst/>
                    </a:prstGeom>
                    <a:noFill/>
                    <a:ln w="9525" cap="flat" cmpd="sng" algn="ctr">
                      <a:solidFill>
                        <a:srgbClr val="E8E8E8"/>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79B0" w:rsidRPr="002179B0">
        <w:rPr>
          <w:rFonts w:ascii="Calibri" w:eastAsia="SimSun" w:hAnsi="Calibri" w:cs="Calibri"/>
          <w:sz w:val="22"/>
          <w:szCs w:val="22"/>
        </w:rPr>
        <w:t>Die Arduino-Entwicklungsumgebung verfügt immer über eine Funktion mit der Bezeichnung „setup“ sowie über eine Funktion mit der Bezeichnung „loop“.</w:t>
      </w:r>
    </w:p>
    <w:p w14:paraId="20C1A4D6" w14:textId="77777777"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Die setup-Funktion wird zu Beginn des Programmablaufs genau einmal durchgeführt.</w:t>
      </w:r>
    </w:p>
    <w:p w14:paraId="3FDD66A1" w14:textId="71C643E5"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Die loop-Funktion wird anschließend wiederholt durchlaufen.</w:t>
      </w:r>
    </w:p>
    <w:p w14:paraId="2BB713DE" w14:textId="77777777"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p>
    <w:p w14:paraId="2981FC46" w14:textId="4448ACE0"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Der Arduino-Befehl pinMode legt für einen einzelnen Pin die Datenrichtung (Eingang oder Ausgang) fest.</w:t>
      </w:r>
    </w:p>
    <w:p w14:paraId="7AB7CDFC" w14:textId="77777777"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Der Arduino-Befehl digitalWrite setzt einen einzelnen Pin auf High (5V) oder auf low (0V).</w:t>
      </w:r>
    </w:p>
    <w:p w14:paraId="78664477" w14:textId="77777777"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p>
    <w:p w14:paraId="065D7641" w14:textId="640EE2AA"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Pr>
          <w:rFonts w:ascii="Calibri" w:eastAsia="SimSun" w:hAnsi="Calibri" w:cs="Calibri"/>
          <w:noProof/>
          <w:sz w:val="22"/>
          <w:szCs w:val="22"/>
        </w:rPr>
        <w:drawing>
          <wp:anchor distT="0" distB="0" distL="114300" distR="114300" simplePos="0" relativeHeight="251661824" behindDoc="1" locked="0" layoutInCell="1" allowOverlap="1" wp14:anchorId="3410A61E" wp14:editId="48DEEFBD">
            <wp:simplePos x="0" y="0"/>
            <wp:positionH relativeFrom="margin">
              <wp:posOffset>2667635</wp:posOffset>
            </wp:positionH>
            <wp:positionV relativeFrom="paragraph">
              <wp:posOffset>377825</wp:posOffset>
            </wp:positionV>
            <wp:extent cx="3060000" cy="2502776"/>
            <wp:effectExtent l="19050" t="19050" r="26670" b="12065"/>
            <wp:wrapTight wrapText="bothSides">
              <wp:wrapPolygon edited="0">
                <wp:start x="-134" y="-164"/>
                <wp:lineTo x="-134" y="21540"/>
                <wp:lineTo x="21654" y="21540"/>
                <wp:lineTo x="21654" y="-164"/>
                <wp:lineTo x="-134" y="-164"/>
              </wp:wrapPolygon>
            </wp:wrapTight>
            <wp:docPr id="74998718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r="74380" b="62437"/>
                    <a:stretch>
                      <a:fillRect/>
                    </a:stretch>
                  </pic:blipFill>
                  <pic:spPr bwMode="auto">
                    <a:xfrm>
                      <a:off x="0" y="0"/>
                      <a:ext cx="3060000" cy="2502776"/>
                    </a:xfrm>
                    <a:prstGeom prst="rect">
                      <a:avLst/>
                    </a:prstGeom>
                    <a:noFill/>
                    <a:ln>
                      <a:solidFill>
                        <a:schemeClr val="bg2"/>
                      </a:solidFill>
                    </a:ln>
                  </pic:spPr>
                </pic:pic>
              </a:graphicData>
            </a:graphic>
            <wp14:sizeRelH relativeFrom="page">
              <wp14:pctWidth>0</wp14:pctWidth>
            </wp14:sizeRelH>
            <wp14:sizeRelV relativeFrom="page">
              <wp14:pctHeight>0</wp14:pctHeight>
            </wp14:sizeRelV>
          </wp:anchor>
        </w:drawing>
      </w:r>
      <w:r w:rsidRPr="002179B0">
        <w:rPr>
          <w:rFonts w:ascii="Calibri" w:eastAsia="SimSun" w:hAnsi="Calibri" w:cs="Calibri"/>
          <w:sz w:val="22"/>
          <w:szCs w:val="22"/>
        </w:rPr>
        <w:t>Unter „Werkzeuge“ muss als Board der „Arduino Nano“ und als Prozessor (meist) der „ATmega328P“ ausgewählt sein. Die Portnummer ist eher eine „höhere“ Portnummer.</w:t>
      </w:r>
    </w:p>
    <w:p w14:paraId="4A8E5A2E" w14:textId="740949EA"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p>
    <w:p w14:paraId="522663E3" w14:textId="4EE5E1A9"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Die Zeile 27 lässt den Prozessor eine Pause von 1000 ms machen. Die Pausen sind nicht für den µC (Mikrocontroller) notwendig, sondern für uns Menschen. Ohne Pause würden wir so manche LED nicht leuchten sehen.</w:t>
      </w:r>
    </w:p>
    <w:p w14:paraId="25D2D8C1" w14:textId="6BED4534"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Das Übertragen des Programms erfolgt nach dem Druck auf den Pfeil nach rechts oben links im Fenster.</w:t>
      </w:r>
    </w:p>
    <w:p w14:paraId="24D21D10" w14:textId="77777777"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bCs/>
          <w:sz w:val="22"/>
          <w:szCs w:val="22"/>
        </w:rPr>
      </w:pPr>
    </w:p>
    <w:p w14:paraId="640B0936" w14:textId="0D6BC8B3" w:rsidR="002179B0" w:rsidRPr="00297058" w:rsidRDefault="002179B0" w:rsidP="002179B0">
      <w:pPr>
        <w:pStyle w:val="berschrift2"/>
        <w:rPr>
          <w:rFonts w:ascii="Calibri" w:eastAsia="SimSun" w:hAnsi="Calibri" w:cs="Calibri"/>
          <w:sz w:val="28"/>
          <w:szCs w:val="28"/>
        </w:rPr>
      </w:pPr>
      <w:r w:rsidRPr="00297058">
        <w:rPr>
          <w:rFonts w:ascii="Calibri" w:eastAsia="SimSun" w:hAnsi="Calibri" w:cs="Calibri"/>
          <w:sz w:val="28"/>
          <w:szCs w:val="28"/>
        </w:rPr>
        <w:t>Aufgabe</w:t>
      </w:r>
    </w:p>
    <w:p w14:paraId="2BB1A417" w14:textId="37A8DBF5" w:rsidR="002179B0" w:rsidRPr="002179B0" w:rsidRDefault="002179B0" w:rsidP="002179B0">
      <w:pPr>
        <w:pStyle w:val="StandardWeb"/>
        <w:tabs>
          <w:tab w:val="left" w:pos="3840"/>
        </w:tabs>
        <w:spacing w:before="0" w:beforeAutospacing="0" w:after="0" w:afterAutospacing="0" w:line="276" w:lineRule="auto"/>
        <w:rPr>
          <w:rFonts w:ascii="Calibri" w:eastAsia="SimSun" w:hAnsi="Calibri" w:cs="Calibri"/>
          <w:sz w:val="22"/>
          <w:szCs w:val="22"/>
        </w:rPr>
      </w:pPr>
      <w:r w:rsidRPr="002179B0">
        <w:rPr>
          <w:rFonts w:ascii="Calibri" w:eastAsia="SimSun" w:hAnsi="Calibri" w:cs="Calibri"/>
          <w:sz w:val="22"/>
          <w:szCs w:val="22"/>
        </w:rPr>
        <w:t>Lassen Sie die LEDs (Nr. 0 bis 13) leuchten und blinken!</w:t>
      </w:r>
    </w:p>
    <w:p w14:paraId="5D57DC9E" w14:textId="65E40C1F" w:rsidR="00E8792C" w:rsidRDefault="00E8792C">
      <w:pPr>
        <w:rPr>
          <w:rFonts w:ascii="Calibri" w:eastAsia="SimSun" w:hAnsi="Calibri" w:cs="Calibri"/>
          <w:kern w:val="0"/>
          <w:lang w:eastAsia="de-DE"/>
          <w14:ligatures w14:val="none"/>
        </w:rPr>
      </w:pPr>
    </w:p>
    <w:sectPr w:rsidR="00E8792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66"/>
    <w:rsid w:val="000027D1"/>
    <w:rsid w:val="000A0ED7"/>
    <w:rsid w:val="002179B0"/>
    <w:rsid w:val="00297058"/>
    <w:rsid w:val="002E2C4A"/>
    <w:rsid w:val="00324FC2"/>
    <w:rsid w:val="003C0869"/>
    <w:rsid w:val="004A44DF"/>
    <w:rsid w:val="004D7D3F"/>
    <w:rsid w:val="005A4466"/>
    <w:rsid w:val="00637ACA"/>
    <w:rsid w:val="006666A1"/>
    <w:rsid w:val="006D536F"/>
    <w:rsid w:val="006F1AD6"/>
    <w:rsid w:val="0078107E"/>
    <w:rsid w:val="00793154"/>
    <w:rsid w:val="008B5731"/>
    <w:rsid w:val="00AB01E5"/>
    <w:rsid w:val="00B329BD"/>
    <w:rsid w:val="00BB2AFA"/>
    <w:rsid w:val="00BD7E67"/>
    <w:rsid w:val="00BF646A"/>
    <w:rsid w:val="00E060C9"/>
    <w:rsid w:val="00E07507"/>
    <w:rsid w:val="00E1792A"/>
    <w:rsid w:val="00E8792C"/>
    <w:rsid w:val="00F577AF"/>
    <w:rsid w:val="00FF0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5C6D"/>
  <w15:chartTrackingRefBased/>
  <w15:docId w15:val="{B83FC394-0864-4F64-8224-A33985DE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semiHidden/>
    <w:unhideWhenUsed/>
    <w:rsid w:val="00324FC2"/>
    <w:rPr>
      <w:color w:val="0000FF"/>
      <w:u w:val="single"/>
    </w:rPr>
  </w:style>
  <w:style w:type="paragraph" w:styleId="Kopfzeile">
    <w:name w:val="header"/>
    <w:basedOn w:val="Standard"/>
    <w:link w:val="KopfzeileZchn"/>
    <w:semiHidden/>
    <w:unhideWhenUsed/>
    <w:rsid w:val="00324FC2"/>
    <w:pPr>
      <w:tabs>
        <w:tab w:val="center" w:pos="4536"/>
        <w:tab w:val="right" w:pos="9072"/>
      </w:tabs>
      <w:spacing w:after="0" w:line="240" w:lineRule="auto"/>
    </w:pPr>
    <w:rPr>
      <w:rFonts w:ascii="Times New Roman" w:eastAsia="SimSun" w:hAnsi="Times New Roman" w:cs="Times New Roman"/>
      <w:kern w:val="0"/>
      <w:sz w:val="24"/>
      <w:szCs w:val="24"/>
      <w:lang w:eastAsia="de-DE"/>
      <w14:ligatures w14:val="none"/>
    </w:rPr>
  </w:style>
  <w:style w:type="character" w:customStyle="1" w:styleId="KopfzeileZchn">
    <w:name w:val="Kopfzeile Zchn"/>
    <w:basedOn w:val="Absatz-Standardschriftart"/>
    <w:link w:val="Kopfzeile"/>
    <w:semiHidden/>
    <w:rsid w:val="00324FC2"/>
    <w:rPr>
      <w:rFonts w:ascii="Times New Roman" w:eastAsia="SimSu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 w:id="452292005">
      <w:bodyDiv w:val="1"/>
      <w:marLeft w:val="0"/>
      <w:marRight w:val="0"/>
      <w:marTop w:val="0"/>
      <w:marBottom w:val="0"/>
      <w:divBdr>
        <w:top w:val="none" w:sz="0" w:space="0" w:color="auto"/>
        <w:left w:val="none" w:sz="0" w:space="0" w:color="auto"/>
        <w:bottom w:val="none" w:sz="0" w:space="0" w:color="auto"/>
        <w:right w:val="none" w:sz="0" w:space="0" w:color="auto"/>
      </w:divBdr>
    </w:div>
    <w:div w:id="646781002">
      <w:bodyDiv w:val="1"/>
      <w:marLeft w:val="0"/>
      <w:marRight w:val="0"/>
      <w:marTop w:val="0"/>
      <w:marBottom w:val="0"/>
      <w:divBdr>
        <w:top w:val="none" w:sz="0" w:space="0" w:color="auto"/>
        <w:left w:val="none" w:sz="0" w:space="0" w:color="auto"/>
        <w:bottom w:val="none" w:sz="0" w:space="0" w:color="auto"/>
        <w:right w:val="none" w:sz="0" w:space="0" w:color="auto"/>
      </w:divBdr>
    </w:div>
    <w:div w:id="1538858233">
      <w:bodyDiv w:val="1"/>
      <w:marLeft w:val="0"/>
      <w:marRight w:val="0"/>
      <w:marTop w:val="0"/>
      <w:marBottom w:val="0"/>
      <w:divBdr>
        <w:top w:val="none" w:sz="0" w:space="0" w:color="auto"/>
        <w:left w:val="none" w:sz="0" w:space="0" w:color="auto"/>
        <w:bottom w:val="none" w:sz="0" w:space="0" w:color="auto"/>
        <w:right w:val="none" w:sz="0" w:space="0" w:color="auto"/>
      </w:divBdr>
    </w:div>
    <w:div w:id="1689601263">
      <w:bodyDiv w:val="1"/>
      <w:marLeft w:val="0"/>
      <w:marRight w:val="0"/>
      <w:marTop w:val="0"/>
      <w:marBottom w:val="0"/>
      <w:divBdr>
        <w:top w:val="none" w:sz="0" w:space="0" w:color="auto"/>
        <w:left w:val="none" w:sz="0" w:space="0" w:color="auto"/>
        <w:bottom w:val="none" w:sz="0" w:space="0" w:color="auto"/>
        <w:right w:val="none" w:sz="0" w:space="0" w:color="auto"/>
      </w:divBdr>
    </w:div>
    <w:div w:id="1854030316">
      <w:bodyDiv w:val="1"/>
      <w:marLeft w:val="0"/>
      <w:marRight w:val="0"/>
      <w:marTop w:val="0"/>
      <w:marBottom w:val="0"/>
      <w:divBdr>
        <w:top w:val="none" w:sz="0" w:space="0" w:color="auto"/>
        <w:left w:val="none" w:sz="0" w:space="0" w:color="auto"/>
        <w:bottom w:val="none" w:sz="0" w:space="0" w:color="auto"/>
        <w:right w:val="none" w:sz="0" w:space="0" w:color="auto"/>
      </w:divBdr>
    </w:div>
    <w:div w:id="1870291412">
      <w:bodyDiv w:val="1"/>
      <w:marLeft w:val="0"/>
      <w:marRight w:val="0"/>
      <w:marTop w:val="0"/>
      <w:marBottom w:val="0"/>
      <w:divBdr>
        <w:top w:val="none" w:sz="0" w:space="0" w:color="auto"/>
        <w:left w:val="none" w:sz="0" w:space="0" w:color="auto"/>
        <w:bottom w:val="none" w:sz="0" w:space="0" w:color="auto"/>
        <w:right w:val="none" w:sz="0" w:space="0" w:color="auto"/>
      </w:divBdr>
    </w:div>
    <w:div w:id="19272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1</Pages>
  <Words>145</Words>
  <Characters>916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5</cp:revision>
  <dcterms:created xsi:type="dcterms:W3CDTF">2024-05-24T15:47:00Z</dcterms:created>
  <dcterms:modified xsi:type="dcterms:W3CDTF">2024-06-26T14:52:00Z</dcterms:modified>
</cp:coreProperties>
</file>